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C171EE" w:rsidRDefault="00C171EE" w:rsidP="00067B8E">
      <w:pPr>
        <w:pStyle w:val="Cabealho"/>
        <w:jc w:val="center"/>
        <w:rPr>
          <w:rFonts w:ascii="Arial" w:hAnsi="Arial" w:cs="Arial"/>
          <w:bCs/>
          <w:sz w:val="16"/>
          <w:szCs w:val="16"/>
        </w:rPr>
      </w:pPr>
    </w:p>
    <w:p w:rsidR="00C171EE" w:rsidRDefault="00C171EE" w:rsidP="00067B8E">
      <w:pPr>
        <w:pStyle w:val="Cabealho"/>
        <w:jc w:val="center"/>
        <w:rPr>
          <w:rFonts w:ascii="Arial" w:hAnsi="Arial" w:cs="Arial"/>
          <w:bCs/>
          <w:sz w:val="16"/>
          <w:szCs w:val="16"/>
        </w:rPr>
      </w:pPr>
    </w:p>
    <w:p w:rsidR="00C171EE" w:rsidRDefault="00C171EE"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C171EE">
        <w:rPr>
          <w:rFonts w:ascii="Arial" w:hAnsi="Arial" w:cs="Arial"/>
          <w:sz w:val="16"/>
          <w:szCs w:val="16"/>
        </w:rPr>
        <w:t>218/2013</w:t>
      </w:r>
    </w:p>
    <w:p w:rsidR="00067B8E" w:rsidRPr="009A54D1" w:rsidRDefault="00067B8E"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3659F4" w:rsidRPr="009A54D1">
        <w:rPr>
          <w:rFonts w:ascii="Arial" w:hAnsi="Arial" w:cs="Arial"/>
          <w:b/>
          <w:bCs/>
          <w:sz w:val="16"/>
          <w:szCs w:val="16"/>
        </w:rPr>
        <w:t xml:space="preserve">ELETRÔNICO </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C171EE">
        <w:rPr>
          <w:rFonts w:ascii="Arial" w:hAnsi="Arial" w:cs="Arial"/>
          <w:b/>
          <w:bCs/>
          <w:sz w:val="16"/>
          <w:szCs w:val="16"/>
        </w:rPr>
        <w:t>294/2013</w:t>
      </w:r>
    </w:p>
    <w:p w:rsidR="00C171EE" w:rsidRPr="00C171EE" w:rsidRDefault="009D2314" w:rsidP="00C171EE">
      <w:pPr>
        <w:jc w:val="both"/>
        <w:rPr>
          <w:rFonts w:ascii="Arial" w:hAnsi="Arial" w:cs="Arial"/>
          <w:noProof/>
          <w:color w:val="FF0000"/>
          <w:sz w:val="16"/>
          <w:szCs w:val="16"/>
        </w:rPr>
      </w:pPr>
      <w:r w:rsidRPr="009A54D1">
        <w:rPr>
          <w:rFonts w:ascii="Arial" w:hAnsi="Arial" w:cs="Arial"/>
          <w:b/>
          <w:bCs/>
          <w:sz w:val="16"/>
          <w:szCs w:val="16"/>
        </w:rPr>
        <w:t xml:space="preserve">PROCESSO: </w:t>
      </w:r>
      <w:r w:rsidR="00C171EE" w:rsidRPr="00C171EE">
        <w:rPr>
          <w:rFonts w:ascii="Arial" w:hAnsi="Arial" w:cs="Arial"/>
          <w:noProof/>
          <w:sz w:val="16"/>
          <w:szCs w:val="16"/>
        </w:rPr>
        <w:t>01.1712.01096-00/2013</w:t>
      </w:r>
    </w:p>
    <w:p w:rsidR="00C171EE" w:rsidRDefault="00C171EE" w:rsidP="004D097B">
      <w:pPr>
        <w:jc w:val="both"/>
        <w:rPr>
          <w:rFonts w:ascii="Arial" w:hAnsi="Arial" w:cs="Arial"/>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Estado de Rondônia,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xml:space="preserve">, Senhor Márcio Rogério Gabriel e a(s) empresa(s) qualificada(s) no Anexo Único desta Ata, resolvem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eventual aquisição de </w:t>
      </w:r>
      <w:r w:rsidR="00C171EE" w:rsidRPr="00567391">
        <w:rPr>
          <w:rFonts w:ascii="Arial" w:hAnsi="Arial" w:cs="Arial"/>
          <w:sz w:val="16"/>
          <w:szCs w:val="16"/>
          <w:lang w:val="es-BO"/>
        </w:rPr>
        <w:t xml:space="preserve">Registro de </w:t>
      </w:r>
      <w:proofErr w:type="spellStart"/>
      <w:r w:rsidR="00C171EE" w:rsidRPr="00567391">
        <w:rPr>
          <w:rFonts w:ascii="Arial" w:hAnsi="Arial" w:cs="Arial"/>
          <w:sz w:val="16"/>
          <w:szCs w:val="16"/>
          <w:lang w:val="es-BO"/>
        </w:rPr>
        <w:t>Preços</w:t>
      </w:r>
      <w:proofErr w:type="spellEnd"/>
      <w:r w:rsidR="00C171EE" w:rsidRPr="00567391">
        <w:rPr>
          <w:rFonts w:ascii="Arial" w:hAnsi="Arial" w:cs="Arial"/>
          <w:sz w:val="16"/>
          <w:szCs w:val="16"/>
          <w:lang w:val="es-BO"/>
        </w:rPr>
        <w:t xml:space="preserve"> visando eventual </w:t>
      </w:r>
      <w:proofErr w:type="spellStart"/>
      <w:r w:rsidR="00C171EE" w:rsidRPr="00567391">
        <w:rPr>
          <w:rFonts w:ascii="Arial" w:hAnsi="Arial" w:cs="Arial"/>
          <w:sz w:val="16"/>
          <w:szCs w:val="16"/>
          <w:lang w:val="es-BO"/>
        </w:rPr>
        <w:t>fornecimento</w:t>
      </w:r>
      <w:proofErr w:type="spellEnd"/>
      <w:r w:rsidR="00C171EE" w:rsidRPr="00567391">
        <w:rPr>
          <w:rFonts w:ascii="Arial" w:hAnsi="Arial" w:cs="Arial"/>
          <w:sz w:val="16"/>
          <w:szCs w:val="16"/>
          <w:lang w:val="es-BO"/>
        </w:rPr>
        <w:t xml:space="preserve"> de </w:t>
      </w:r>
      <w:proofErr w:type="spellStart"/>
      <w:r w:rsidR="00C171EE" w:rsidRPr="00567391">
        <w:rPr>
          <w:rFonts w:ascii="Arial" w:hAnsi="Arial" w:cs="Arial"/>
          <w:sz w:val="16"/>
          <w:szCs w:val="16"/>
          <w:lang w:val="es-BO"/>
        </w:rPr>
        <w:t>Órtese</w:t>
      </w:r>
      <w:proofErr w:type="spellEnd"/>
      <w:r w:rsidR="00C171EE" w:rsidRPr="00567391">
        <w:rPr>
          <w:rFonts w:ascii="Arial" w:hAnsi="Arial" w:cs="Arial"/>
          <w:sz w:val="16"/>
          <w:szCs w:val="16"/>
          <w:lang w:val="es-BO"/>
        </w:rPr>
        <w:t xml:space="preserve"> e </w:t>
      </w:r>
      <w:proofErr w:type="spellStart"/>
      <w:r w:rsidR="00C171EE" w:rsidRPr="00567391">
        <w:rPr>
          <w:rFonts w:ascii="Arial" w:hAnsi="Arial" w:cs="Arial"/>
          <w:sz w:val="16"/>
          <w:szCs w:val="16"/>
          <w:lang w:val="es-BO"/>
        </w:rPr>
        <w:t>Prótese</w:t>
      </w:r>
      <w:proofErr w:type="spellEnd"/>
      <w:r w:rsidR="00C171EE" w:rsidRPr="00567391">
        <w:rPr>
          <w:rFonts w:ascii="Arial" w:hAnsi="Arial" w:cs="Arial"/>
          <w:sz w:val="16"/>
          <w:szCs w:val="16"/>
          <w:lang w:val="es-BO"/>
        </w:rPr>
        <w:t xml:space="preserve"> e </w:t>
      </w:r>
      <w:proofErr w:type="spellStart"/>
      <w:r w:rsidR="00C171EE" w:rsidRPr="00567391">
        <w:rPr>
          <w:rFonts w:ascii="Arial" w:hAnsi="Arial" w:cs="Arial"/>
          <w:sz w:val="16"/>
          <w:szCs w:val="16"/>
          <w:lang w:val="es-BO"/>
        </w:rPr>
        <w:t>Materiais</w:t>
      </w:r>
      <w:proofErr w:type="spellEnd"/>
      <w:r w:rsidR="00C171EE" w:rsidRPr="00567391">
        <w:rPr>
          <w:rFonts w:ascii="Arial" w:hAnsi="Arial" w:cs="Arial"/>
          <w:sz w:val="16"/>
          <w:szCs w:val="16"/>
          <w:lang w:val="es-BO"/>
        </w:rPr>
        <w:t xml:space="preserve"> </w:t>
      </w:r>
      <w:proofErr w:type="spellStart"/>
      <w:r w:rsidR="00C171EE" w:rsidRPr="00567391">
        <w:rPr>
          <w:rFonts w:ascii="Arial" w:hAnsi="Arial" w:cs="Arial"/>
          <w:sz w:val="16"/>
          <w:szCs w:val="16"/>
          <w:lang w:val="es-BO"/>
        </w:rPr>
        <w:t>Especiais</w:t>
      </w:r>
      <w:proofErr w:type="spellEnd"/>
      <w:r w:rsidR="00C171EE" w:rsidRPr="00567391">
        <w:rPr>
          <w:rFonts w:ascii="Arial" w:hAnsi="Arial" w:cs="Arial"/>
          <w:sz w:val="16"/>
          <w:szCs w:val="16"/>
          <w:lang w:val="es-BO"/>
        </w:rPr>
        <w:t xml:space="preserve"> constantes </w:t>
      </w:r>
      <w:proofErr w:type="spellStart"/>
      <w:r w:rsidR="00C171EE" w:rsidRPr="00567391">
        <w:rPr>
          <w:rFonts w:ascii="Arial" w:hAnsi="Arial" w:cs="Arial"/>
          <w:sz w:val="16"/>
          <w:szCs w:val="16"/>
          <w:lang w:val="es-BO"/>
        </w:rPr>
        <w:t>na</w:t>
      </w:r>
      <w:proofErr w:type="spellEnd"/>
      <w:r w:rsidR="00C171EE" w:rsidRPr="00567391">
        <w:rPr>
          <w:rFonts w:ascii="Arial" w:hAnsi="Arial" w:cs="Arial"/>
          <w:sz w:val="16"/>
          <w:szCs w:val="16"/>
          <w:lang w:val="es-BO"/>
        </w:rPr>
        <w:t xml:space="preserve"> </w:t>
      </w:r>
      <w:proofErr w:type="spellStart"/>
      <w:r w:rsidR="00C171EE" w:rsidRPr="00567391">
        <w:rPr>
          <w:rFonts w:ascii="Arial" w:hAnsi="Arial" w:cs="Arial"/>
          <w:sz w:val="16"/>
          <w:szCs w:val="16"/>
          <w:lang w:val="es-BO"/>
        </w:rPr>
        <w:t>Tabela</w:t>
      </w:r>
      <w:proofErr w:type="spellEnd"/>
      <w:r w:rsidR="00C171EE" w:rsidRPr="00567391">
        <w:rPr>
          <w:rFonts w:ascii="Arial" w:hAnsi="Arial" w:cs="Arial"/>
          <w:sz w:val="16"/>
          <w:szCs w:val="16"/>
          <w:lang w:val="es-BO"/>
        </w:rPr>
        <w:t xml:space="preserve"> SUS, </w:t>
      </w:r>
      <w:proofErr w:type="spellStart"/>
      <w:r w:rsidR="00C171EE" w:rsidRPr="00567391">
        <w:rPr>
          <w:rFonts w:ascii="Arial" w:hAnsi="Arial" w:cs="Arial"/>
          <w:sz w:val="16"/>
          <w:szCs w:val="16"/>
          <w:lang w:val="es-BO"/>
        </w:rPr>
        <w:t>sob</w:t>
      </w:r>
      <w:proofErr w:type="spellEnd"/>
      <w:r w:rsidR="00C171EE" w:rsidRPr="00567391">
        <w:rPr>
          <w:rFonts w:ascii="Arial" w:hAnsi="Arial" w:cs="Arial"/>
          <w:sz w:val="16"/>
          <w:szCs w:val="16"/>
          <w:lang w:val="es-BO"/>
        </w:rPr>
        <w:t xml:space="preserve"> sistema de </w:t>
      </w:r>
      <w:proofErr w:type="spellStart"/>
      <w:r w:rsidR="00C171EE" w:rsidRPr="00567391">
        <w:rPr>
          <w:rFonts w:ascii="Arial" w:hAnsi="Arial" w:cs="Arial"/>
          <w:sz w:val="16"/>
          <w:szCs w:val="16"/>
          <w:lang w:val="es-BO"/>
        </w:rPr>
        <w:t>consignação</w:t>
      </w:r>
      <w:proofErr w:type="spellEnd"/>
      <w:r w:rsidR="00C171EE" w:rsidRPr="00567391">
        <w:rPr>
          <w:rFonts w:ascii="Arial" w:hAnsi="Arial" w:cs="Arial"/>
          <w:sz w:val="16"/>
          <w:szCs w:val="16"/>
          <w:lang w:val="es-BO"/>
        </w:rPr>
        <w:t xml:space="preserve">, para atender </w:t>
      </w:r>
      <w:proofErr w:type="spellStart"/>
      <w:r w:rsidR="00C171EE" w:rsidRPr="00567391">
        <w:rPr>
          <w:rFonts w:ascii="Arial" w:hAnsi="Arial" w:cs="Arial"/>
          <w:sz w:val="16"/>
          <w:szCs w:val="16"/>
          <w:lang w:val="es-BO"/>
        </w:rPr>
        <w:t>as</w:t>
      </w:r>
      <w:proofErr w:type="spellEnd"/>
      <w:r w:rsidR="00C171EE" w:rsidRPr="00567391">
        <w:rPr>
          <w:rFonts w:ascii="Arial" w:hAnsi="Arial" w:cs="Arial"/>
          <w:sz w:val="16"/>
          <w:szCs w:val="16"/>
          <w:lang w:val="es-BO"/>
        </w:rPr>
        <w:t xml:space="preserve"> Unidades de </w:t>
      </w:r>
      <w:proofErr w:type="spellStart"/>
      <w:r w:rsidR="00C171EE" w:rsidRPr="00567391">
        <w:rPr>
          <w:rFonts w:ascii="Arial" w:hAnsi="Arial" w:cs="Arial"/>
          <w:sz w:val="16"/>
          <w:szCs w:val="16"/>
          <w:lang w:val="es-BO"/>
        </w:rPr>
        <w:t>Saúde</w:t>
      </w:r>
      <w:proofErr w:type="spellEnd"/>
      <w:r w:rsidR="00C171EE" w:rsidRPr="00567391">
        <w:rPr>
          <w:rFonts w:ascii="Arial" w:hAnsi="Arial" w:cs="Arial"/>
          <w:sz w:val="16"/>
          <w:szCs w:val="16"/>
          <w:lang w:val="es-BO"/>
        </w:rPr>
        <w:t xml:space="preserve">: HBAP, HEPSJPII, HRC e HRE, por </w:t>
      </w:r>
      <w:proofErr w:type="spellStart"/>
      <w:r w:rsidR="00C171EE" w:rsidRPr="00567391">
        <w:rPr>
          <w:rFonts w:ascii="Arial" w:hAnsi="Arial" w:cs="Arial"/>
          <w:sz w:val="16"/>
          <w:szCs w:val="16"/>
          <w:lang w:val="es-BO"/>
        </w:rPr>
        <w:t>um</w:t>
      </w:r>
      <w:proofErr w:type="spellEnd"/>
      <w:r w:rsidR="00C171EE" w:rsidRPr="00567391">
        <w:rPr>
          <w:rFonts w:ascii="Arial" w:hAnsi="Arial" w:cs="Arial"/>
          <w:sz w:val="16"/>
          <w:szCs w:val="16"/>
          <w:lang w:val="es-BO"/>
        </w:rPr>
        <w:t xml:space="preserve"> período de 12 (</w:t>
      </w:r>
      <w:proofErr w:type="spellStart"/>
      <w:r w:rsidR="00C171EE" w:rsidRPr="00567391">
        <w:rPr>
          <w:rFonts w:ascii="Arial" w:hAnsi="Arial" w:cs="Arial"/>
          <w:sz w:val="16"/>
          <w:szCs w:val="16"/>
          <w:lang w:val="es-BO"/>
        </w:rPr>
        <w:t>doze</w:t>
      </w:r>
      <w:proofErr w:type="spellEnd"/>
      <w:r w:rsidR="00C171EE" w:rsidRPr="00567391">
        <w:rPr>
          <w:rFonts w:ascii="Arial" w:hAnsi="Arial" w:cs="Arial"/>
          <w:sz w:val="16"/>
          <w:szCs w:val="16"/>
          <w:lang w:val="es-BO"/>
        </w:rPr>
        <w:t>) meses</w:t>
      </w:r>
      <w:r w:rsidR="00C171EE">
        <w:rPr>
          <w:rFonts w:ascii="Arial" w:hAnsi="Arial" w:cs="Arial"/>
          <w:sz w:val="16"/>
          <w:szCs w:val="16"/>
          <w:lang w:val="es-BO"/>
        </w:rPr>
        <w:t xml:space="preserve">, a pedido da Secretaria de Estado da </w:t>
      </w:r>
      <w:proofErr w:type="spellStart"/>
      <w:r w:rsidR="00C171EE">
        <w:rPr>
          <w:rFonts w:ascii="Arial" w:hAnsi="Arial" w:cs="Arial"/>
          <w:sz w:val="16"/>
          <w:szCs w:val="16"/>
          <w:lang w:val="es-BO"/>
        </w:rPr>
        <w:t>Saúde</w:t>
      </w:r>
      <w:proofErr w:type="spellEnd"/>
      <w:r w:rsidR="00C171EE">
        <w:rPr>
          <w:rFonts w:ascii="Arial" w:hAnsi="Arial" w:cs="Arial"/>
          <w:sz w:val="16"/>
          <w:szCs w:val="16"/>
          <w:lang w:val="es-BO"/>
        </w:rPr>
        <w:t xml:space="preserve"> </w:t>
      </w:r>
      <w:r w:rsidR="004D097B" w:rsidRPr="009A54D1">
        <w:rPr>
          <w:rFonts w:ascii="Arial" w:hAnsi="Arial" w:cs="Arial"/>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C171EE" w:rsidRPr="009A54D1">
        <w:rPr>
          <w:rFonts w:ascii="Arial" w:hAnsi="Arial" w:cs="Arial"/>
          <w:color w:val="000000"/>
          <w:sz w:val="16"/>
          <w:szCs w:val="16"/>
        </w:rPr>
        <w:t xml:space="preserve">para futura e eventual aquisição de </w:t>
      </w:r>
      <w:r w:rsidR="00C171EE" w:rsidRPr="00567391">
        <w:rPr>
          <w:rFonts w:ascii="Arial" w:hAnsi="Arial" w:cs="Arial"/>
          <w:sz w:val="16"/>
          <w:szCs w:val="16"/>
          <w:lang w:val="es-BO"/>
        </w:rPr>
        <w:t xml:space="preserve">Registro de </w:t>
      </w:r>
      <w:proofErr w:type="spellStart"/>
      <w:r w:rsidR="00C171EE" w:rsidRPr="00567391">
        <w:rPr>
          <w:rFonts w:ascii="Arial" w:hAnsi="Arial" w:cs="Arial"/>
          <w:sz w:val="16"/>
          <w:szCs w:val="16"/>
          <w:lang w:val="es-BO"/>
        </w:rPr>
        <w:t>Preços</w:t>
      </w:r>
      <w:proofErr w:type="spellEnd"/>
      <w:r w:rsidR="00C171EE" w:rsidRPr="00567391">
        <w:rPr>
          <w:rFonts w:ascii="Arial" w:hAnsi="Arial" w:cs="Arial"/>
          <w:sz w:val="16"/>
          <w:szCs w:val="16"/>
          <w:lang w:val="es-BO"/>
        </w:rPr>
        <w:t xml:space="preserve"> visando eventual </w:t>
      </w:r>
      <w:proofErr w:type="spellStart"/>
      <w:r w:rsidR="00C171EE" w:rsidRPr="00567391">
        <w:rPr>
          <w:rFonts w:ascii="Arial" w:hAnsi="Arial" w:cs="Arial"/>
          <w:sz w:val="16"/>
          <w:szCs w:val="16"/>
          <w:lang w:val="es-BO"/>
        </w:rPr>
        <w:t>fornecimento</w:t>
      </w:r>
      <w:proofErr w:type="spellEnd"/>
      <w:r w:rsidR="00C171EE" w:rsidRPr="00567391">
        <w:rPr>
          <w:rFonts w:ascii="Arial" w:hAnsi="Arial" w:cs="Arial"/>
          <w:sz w:val="16"/>
          <w:szCs w:val="16"/>
          <w:lang w:val="es-BO"/>
        </w:rPr>
        <w:t xml:space="preserve"> de </w:t>
      </w:r>
      <w:proofErr w:type="spellStart"/>
      <w:r w:rsidR="00C171EE" w:rsidRPr="00567391">
        <w:rPr>
          <w:rFonts w:ascii="Arial" w:hAnsi="Arial" w:cs="Arial"/>
          <w:sz w:val="16"/>
          <w:szCs w:val="16"/>
          <w:lang w:val="es-BO"/>
        </w:rPr>
        <w:t>Órtese</w:t>
      </w:r>
      <w:proofErr w:type="spellEnd"/>
      <w:r w:rsidR="00C171EE" w:rsidRPr="00567391">
        <w:rPr>
          <w:rFonts w:ascii="Arial" w:hAnsi="Arial" w:cs="Arial"/>
          <w:sz w:val="16"/>
          <w:szCs w:val="16"/>
          <w:lang w:val="es-BO"/>
        </w:rPr>
        <w:t xml:space="preserve"> e </w:t>
      </w:r>
      <w:proofErr w:type="spellStart"/>
      <w:r w:rsidR="00C171EE" w:rsidRPr="00567391">
        <w:rPr>
          <w:rFonts w:ascii="Arial" w:hAnsi="Arial" w:cs="Arial"/>
          <w:sz w:val="16"/>
          <w:szCs w:val="16"/>
          <w:lang w:val="es-BO"/>
        </w:rPr>
        <w:t>Prótese</w:t>
      </w:r>
      <w:proofErr w:type="spellEnd"/>
      <w:r w:rsidR="00C171EE" w:rsidRPr="00567391">
        <w:rPr>
          <w:rFonts w:ascii="Arial" w:hAnsi="Arial" w:cs="Arial"/>
          <w:sz w:val="16"/>
          <w:szCs w:val="16"/>
          <w:lang w:val="es-BO"/>
        </w:rPr>
        <w:t xml:space="preserve"> e </w:t>
      </w:r>
      <w:proofErr w:type="spellStart"/>
      <w:r w:rsidR="00C171EE" w:rsidRPr="00567391">
        <w:rPr>
          <w:rFonts w:ascii="Arial" w:hAnsi="Arial" w:cs="Arial"/>
          <w:sz w:val="16"/>
          <w:szCs w:val="16"/>
          <w:lang w:val="es-BO"/>
        </w:rPr>
        <w:t>Materiais</w:t>
      </w:r>
      <w:proofErr w:type="spellEnd"/>
      <w:r w:rsidR="00C171EE" w:rsidRPr="00567391">
        <w:rPr>
          <w:rFonts w:ascii="Arial" w:hAnsi="Arial" w:cs="Arial"/>
          <w:sz w:val="16"/>
          <w:szCs w:val="16"/>
          <w:lang w:val="es-BO"/>
        </w:rPr>
        <w:t xml:space="preserve"> </w:t>
      </w:r>
      <w:proofErr w:type="spellStart"/>
      <w:r w:rsidR="00C171EE" w:rsidRPr="00567391">
        <w:rPr>
          <w:rFonts w:ascii="Arial" w:hAnsi="Arial" w:cs="Arial"/>
          <w:sz w:val="16"/>
          <w:szCs w:val="16"/>
          <w:lang w:val="es-BO"/>
        </w:rPr>
        <w:t>Especiais</w:t>
      </w:r>
      <w:proofErr w:type="spellEnd"/>
      <w:r w:rsidR="00C171EE" w:rsidRPr="00567391">
        <w:rPr>
          <w:rFonts w:ascii="Arial" w:hAnsi="Arial" w:cs="Arial"/>
          <w:sz w:val="16"/>
          <w:szCs w:val="16"/>
          <w:lang w:val="es-BO"/>
        </w:rPr>
        <w:t xml:space="preserve"> constantes </w:t>
      </w:r>
      <w:proofErr w:type="spellStart"/>
      <w:r w:rsidR="00C171EE" w:rsidRPr="00567391">
        <w:rPr>
          <w:rFonts w:ascii="Arial" w:hAnsi="Arial" w:cs="Arial"/>
          <w:sz w:val="16"/>
          <w:szCs w:val="16"/>
          <w:lang w:val="es-BO"/>
        </w:rPr>
        <w:t>na</w:t>
      </w:r>
      <w:proofErr w:type="spellEnd"/>
      <w:r w:rsidR="00C171EE" w:rsidRPr="00567391">
        <w:rPr>
          <w:rFonts w:ascii="Arial" w:hAnsi="Arial" w:cs="Arial"/>
          <w:sz w:val="16"/>
          <w:szCs w:val="16"/>
          <w:lang w:val="es-BO"/>
        </w:rPr>
        <w:t xml:space="preserve"> </w:t>
      </w:r>
      <w:proofErr w:type="spellStart"/>
      <w:r w:rsidR="00C171EE" w:rsidRPr="00567391">
        <w:rPr>
          <w:rFonts w:ascii="Arial" w:hAnsi="Arial" w:cs="Arial"/>
          <w:sz w:val="16"/>
          <w:szCs w:val="16"/>
          <w:lang w:val="es-BO"/>
        </w:rPr>
        <w:t>Tabela</w:t>
      </w:r>
      <w:proofErr w:type="spellEnd"/>
      <w:r w:rsidR="00C171EE" w:rsidRPr="00567391">
        <w:rPr>
          <w:rFonts w:ascii="Arial" w:hAnsi="Arial" w:cs="Arial"/>
          <w:sz w:val="16"/>
          <w:szCs w:val="16"/>
          <w:lang w:val="es-BO"/>
        </w:rPr>
        <w:t xml:space="preserve"> SUS, </w:t>
      </w:r>
      <w:proofErr w:type="spellStart"/>
      <w:r w:rsidR="00C171EE" w:rsidRPr="00567391">
        <w:rPr>
          <w:rFonts w:ascii="Arial" w:hAnsi="Arial" w:cs="Arial"/>
          <w:sz w:val="16"/>
          <w:szCs w:val="16"/>
          <w:lang w:val="es-BO"/>
        </w:rPr>
        <w:t>sob</w:t>
      </w:r>
      <w:proofErr w:type="spellEnd"/>
      <w:r w:rsidR="00C171EE" w:rsidRPr="00567391">
        <w:rPr>
          <w:rFonts w:ascii="Arial" w:hAnsi="Arial" w:cs="Arial"/>
          <w:sz w:val="16"/>
          <w:szCs w:val="16"/>
          <w:lang w:val="es-BO"/>
        </w:rPr>
        <w:t xml:space="preserve"> sistema de </w:t>
      </w:r>
      <w:proofErr w:type="spellStart"/>
      <w:r w:rsidR="00C171EE" w:rsidRPr="00567391">
        <w:rPr>
          <w:rFonts w:ascii="Arial" w:hAnsi="Arial" w:cs="Arial"/>
          <w:sz w:val="16"/>
          <w:szCs w:val="16"/>
          <w:lang w:val="es-BO"/>
        </w:rPr>
        <w:t>consignação</w:t>
      </w:r>
      <w:proofErr w:type="spellEnd"/>
      <w:r w:rsidR="00C171EE" w:rsidRPr="00567391">
        <w:rPr>
          <w:rFonts w:ascii="Arial" w:hAnsi="Arial" w:cs="Arial"/>
          <w:sz w:val="16"/>
          <w:szCs w:val="16"/>
          <w:lang w:val="es-BO"/>
        </w:rPr>
        <w:t xml:space="preserve">, para atender </w:t>
      </w:r>
      <w:proofErr w:type="spellStart"/>
      <w:r w:rsidR="00C171EE" w:rsidRPr="00567391">
        <w:rPr>
          <w:rFonts w:ascii="Arial" w:hAnsi="Arial" w:cs="Arial"/>
          <w:sz w:val="16"/>
          <w:szCs w:val="16"/>
          <w:lang w:val="es-BO"/>
        </w:rPr>
        <w:t>as</w:t>
      </w:r>
      <w:proofErr w:type="spellEnd"/>
      <w:r w:rsidR="00C171EE" w:rsidRPr="00567391">
        <w:rPr>
          <w:rFonts w:ascii="Arial" w:hAnsi="Arial" w:cs="Arial"/>
          <w:sz w:val="16"/>
          <w:szCs w:val="16"/>
          <w:lang w:val="es-BO"/>
        </w:rPr>
        <w:t xml:space="preserve"> Unidades de </w:t>
      </w:r>
      <w:proofErr w:type="spellStart"/>
      <w:r w:rsidR="00C171EE" w:rsidRPr="00567391">
        <w:rPr>
          <w:rFonts w:ascii="Arial" w:hAnsi="Arial" w:cs="Arial"/>
          <w:sz w:val="16"/>
          <w:szCs w:val="16"/>
          <w:lang w:val="es-BO"/>
        </w:rPr>
        <w:t>Saúde</w:t>
      </w:r>
      <w:proofErr w:type="spellEnd"/>
      <w:r w:rsidR="00C171EE" w:rsidRPr="00567391">
        <w:rPr>
          <w:rFonts w:ascii="Arial" w:hAnsi="Arial" w:cs="Arial"/>
          <w:sz w:val="16"/>
          <w:szCs w:val="16"/>
          <w:lang w:val="es-BO"/>
        </w:rPr>
        <w:t xml:space="preserve">: HBAP, HEPSJPII, HRC e HRE, por </w:t>
      </w:r>
      <w:proofErr w:type="spellStart"/>
      <w:r w:rsidR="00C171EE" w:rsidRPr="00567391">
        <w:rPr>
          <w:rFonts w:ascii="Arial" w:hAnsi="Arial" w:cs="Arial"/>
          <w:sz w:val="16"/>
          <w:szCs w:val="16"/>
          <w:lang w:val="es-BO"/>
        </w:rPr>
        <w:t>um</w:t>
      </w:r>
      <w:proofErr w:type="spellEnd"/>
      <w:r w:rsidR="00C171EE" w:rsidRPr="00567391">
        <w:rPr>
          <w:rFonts w:ascii="Arial" w:hAnsi="Arial" w:cs="Arial"/>
          <w:sz w:val="16"/>
          <w:szCs w:val="16"/>
          <w:lang w:val="es-BO"/>
        </w:rPr>
        <w:t xml:space="preserve"> período de 12 (</w:t>
      </w:r>
      <w:proofErr w:type="spellStart"/>
      <w:r w:rsidR="00C171EE" w:rsidRPr="00567391">
        <w:rPr>
          <w:rFonts w:ascii="Arial" w:hAnsi="Arial" w:cs="Arial"/>
          <w:sz w:val="16"/>
          <w:szCs w:val="16"/>
          <w:lang w:val="es-BO"/>
        </w:rPr>
        <w:t>doze</w:t>
      </w:r>
      <w:proofErr w:type="spellEnd"/>
      <w:r w:rsidR="00C171EE" w:rsidRPr="00567391">
        <w:rPr>
          <w:rFonts w:ascii="Arial" w:hAnsi="Arial" w:cs="Arial"/>
          <w:sz w:val="16"/>
          <w:szCs w:val="16"/>
          <w:lang w:val="es-BO"/>
        </w:rPr>
        <w:t>) meses</w:t>
      </w:r>
      <w:r w:rsidR="00C171EE">
        <w:rPr>
          <w:rFonts w:ascii="Arial" w:hAnsi="Arial" w:cs="Arial"/>
          <w:sz w:val="16"/>
          <w:szCs w:val="16"/>
          <w:lang w:val="es-BO"/>
        </w:rPr>
        <w:t xml:space="preserve">, a pedido da Secretaria de Estado da </w:t>
      </w:r>
      <w:proofErr w:type="spellStart"/>
      <w:r w:rsidR="00C171EE">
        <w:rPr>
          <w:rFonts w:ascii="Arial" w:hAnsi="Arial" w:cs="Arial"/>
          <w:sz w:val="16"/>
          <w:szCs w:val="16"/>
          <w:lang w:val="es-BO"/>
        </w:rPr>
        <w:t>Saúde</w:t>
      </w:r>
      <w:proofErr w:type="spellEnd"/>
      <w:r w:rsidR="00C171EE">
        <w:rPr>
          <w:rFonts w:ascii="Arial" w:hAnsi="Arial" w:cs="Arial"/>
          <w:sz w:val="16"/>
          <w:szCs w:val="16"/>
          <w:lang w:val="es-BO"/>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A917B7" w:rsidRDefault="00F17DD3" w:rsidP="00A917B7">
      <w:pPr>
        <w:jc w:val="both"/>
        <w:rPr>
          <w:rFonts w:ascii="Arial" w:hAnsi="Arial" w:cs="Arial"/>
          <w:sz w:val="16"/>
          <w:szCs w:val="16"/>
        </w:rPr>
      </w:pPr>
      <w:r w:rsidRPr="009A54D1">
        <w:rPr>
          <w:rFonts w:ascii="Arial" w:hAnsi="Arial" w:cs="Arial"/>
          <w:bCs/>
          <w:sz w:val="16"/>
          <w:szCs w:val="16"/>
        </w:rPr>
        <w:t>6.3.</w:t>
      </w:r>
      <w:r w:rsidR="00524202" w:rsidRPr="009A54D1">
        <w:rPr>
          <w:rFonts w:ascii="Arial" w:hAnsi="Arial" w:cs="Arial"/>
          <w:bCs/>
          <w:sz w:val="16"/>
          <w:szCs w:val="16"/>
        </w:rPr>
        <w:t xml:space="preserve">  </w:t>
      </w:r>
      <w:r w:rsidRPr="009A54D1">
        <w:rPr>
          <w:rFonts w:ascii="Arial" w:hAnsi="Arial" w:cs="Arial"/>
          <w:b/>
          <w:bCs/>
          <w:sz w:val="16"/>
          <w:szCs w:val="16"/>
        </w:rPr>
        <w:t>PRAZO DE ENTREGA</w:t>
      </w:r>
      <w:r w:rsidRPr="009A54D1">
        <w:rPr>
          <w:rFonts w:ascii="Arial" w:hAnsi="Arial" w:cs="Arial"/>
          <w:b/>
          <w:sz w:val="16"/>
          <w:szCs w:val="16"/>
        </w:rPr>
        <w:t xml:space="preserve">: </w:t>
      </w:r>
      <w:r w:rsidR="00A917B7" w:rsidRPr="00567391">
        <w:rPr>
          <w:rFonts w:ascii="Arial" w:hAnsi="Arial" w:cs="Arial"/>
          <w:sz w:val="16"/>
          <w:szCs w:val="16"/>
        </w:rPr>
        <w:t xml:space="preserve">O prazo de entrega dos materiais deverá ser de até </w:t>
      </w:r>
      <w:r w:rsidR="00A917B7" w:rsidRPr="00567391">
        <w:rPr>
          <w:rFonts w:ascii="Arial" w:hAnsi="Arial" w:cs="Arial"/>
          <w:b/>
          <w:sz w:val="16"/>
          <w:szCs w:val="16"/>
        </w:rPr>
        <w:t>30</w:t>
      </w:r>
      <w:r w:rsidR="00A917B7" w:rsidRPr="00567391">
        <w:rPr>
          <w:rFonts w:ascii="Arial" w:hAnsi="Arial" w:cs="Arial"/>
          <w:b/>
          <w:bCs/>
          <w:sz w:val="16"/>
          <w:szCs w:val="16"/>
        </w:rPr>
        <w:t xml:space="preserve"> (trinta) dias</w:t>
      </w:r>
      <w:r w:rsidR="00A917B7" w:rsidRPr="00567391">
        <w:rPr>
          <w:rFonts w:ascii="Arial" w:hAnsi="Arial" w:cs="Arial"/>
          <w:sz w:val="16"/>
          <w:szCs w:val="16"/>
        </w:rPr>
        <w:t>, a contar da data da Assinatura/Retirada do Instrumento Contratual/Nota de Empenho.</w:t>
      </w:r>
    </w:p>
    <w:p w:rsidR="002251EE" w:rsidRDefault="002251EE" w:rsidP="00A917B7">
      <w:pPr>
        <w:jc w:val="both"/>
        <w:rPr>
          <w:rFonts w:ascii="Arial" w:hAnsi="Arial" w:cs="Arial"/>
          <w:sz w:val="16"/>
          <w:szCs w:val="16"/>
        </w:rPr>
      </w:pPr>
    </w:p>
    <w:p w:rsidR="00A917B7" w:rsidRPr="00567391" w:rsidRDefault="00A917B7" w:rsidP="00A917B7">
      <w:pPr>
        <w:jc w:val="both"/>
        <w:rPr>
          <w:rFonts w:ascii="Arial" w:hAnsi="Arial" w:cs="Arial"/>
          <w:sz w:val="16"/>
          <w:szCs w:val="16"/>
        </w:rPr>
      </w:pPr>
      <w:r>
        <w:rPr>
          <w:rFonts w:ascii="Arial" w:hAnsi="Arial" w:cs="Arial"/>
          <w:sz w:val="16"/>
          <w:szCs w:val="16"/>
        </w:rPr>
        <w:t>6.3.1</w:t>
      </w:r>
      <w:r w:rsidRPr="00567391">
        <w:rPr>
          <w:rFonts w:ascii="Arial" w:hAnsi="Arial" w:cs="Arial"/>
          <w:sz w:val="16"/>
          <w:szCs w:val="16"/>
        </w:rPr>
        <w:t xml:space="preserve">.  O prazo descrito no item </w:t>
      </w:r>
      <w:r>
        <w:rPr>
          <w:rFonts w:ascii="Arial" w:hAnsi="Arial" w:cs="Arial"/>
          <w:sz w:val="16"/>
          <w:szCs w:val="16"/>
        </w:rPr>
        <w:t>6.3</w:t>
      </w:r>
      <w:r w:rsidRPr="00567391">
        <w:rPr>
          <w:rFonts w:ascii="Arial" w:hAnsi="Arial" w:cs="Arial"/>
          <w:sz w:val="16"/>
          <w:szCs w:val="16"/>
        </w:rPr>
        <w:t xml:space="preserve"> corresponde à primeira entrega, a qual deverá ocorrer conforme a solicitação da Unidade de Saúde, de acordo com o item 4 do Termo de Referência – Anexo I do Edital. </w:t>
      </w:r>
    </w:p>
    <w:p w:rsidR="00A917B7" w:rsidRPr="00567391" w:rsidRDefault="002251EE" w:rsidP="00A917B7">
      <w:pPr>
        <w:jc w:val="both"/>
        <w:rPr>
          <w:rFonts w:ascii="Arial" w:hAnsi="Arial" w:cs="Arial"/>
          <w:b/>
          <w:sz w:val="16"/>
          <w:szCs w:val="16"/>
        </w:rPr>
      </w:pPr>
      <w:r>
        <w:rPr>
          <w:rFonts w:ascii="Arial" w:hAnsi="Arial" w:cs="Arial"/>
          <w:sz w:val="16"/>
          <w:szCs w:val="16"/>
        </w:rPr>
        <w:t>6.3</w:t>
      </w:r>
      <w:r w:rsidR="00A917B7" w:rsidRPr="00567391">
        <w:rPr>
          <w:rFonts w:ascii="Arial" w:hAnsi="Arial" w:cs="Arial"/>
          <w:sz w:val="16"/>
          <w:szCs w:val="16"/>
        </w:rPr>
        <w:t xml:space="preserve">.2. As demais entregas serão parceladas e entregues mediante requisição de acordo com a necessidade de cada Unidade de Saúde, devendo neste caso serem entregues no prazo máximo de até </w:t>
      </w:r>
      <w:r w:rsidR="00A917B7" w:rsidRPr="00567391">
        <w:rPr>
          <w:rFonts w:ascii="Arial" w:hAnsi="Arial" w:cs="Arial"/>
          <w:b/>
          <w:sz w:val="16"/>
          <w:szCs w:val="16"/>
        </w:rPr>
        <w:t>05 (cinco) dias.</w:t>
      </w:r>
    </w:p>
    <w:p w:rsidR="00A917B7" w:rsidRPr="00567391" w:rsidRDefault="00A917B7" w:rsidP="00A917B7">
      <w:pPr>
        <w:jc w:val="both"/>
        <w:rPr>
          <w:rFonts w:ascii="Arial" w:hAnsi="Arial" w:cs="Arial"/>
          <w:b/>
          <w:sz w:val="16"/>
          <w:szCs w:val="16"/>
        </w:rPr>
      </w:pPr>
    </w:p>
    <w:p w:rsidR="00A917B7" w:rsidRPr="00567391" w:rsidRDefault="002251EE" w:rsidP="00A917B7">
      <w:pPr>
        <w:jc w:val="both"/>
        <w:rPr>
          <w:rFonts w:ascii="Arial" w:hAnsi="Arial" w:cs="Arial"/>
          <w:sz w:val="16"/>
          <w:szCs w:val="16"/>
        </w:rPr>
      </w:pPr>
      <w:r>
        <w:rPr>
          <w:rFonts w:ascii="Arial" w:hAnsi="Arial" w:cs="Arial"/>
          <w:sz w:val="16"/>
          <w:szCs w:val="16"/>
        </w:rPr>
        <w:lastRenderedPageBreak/>
        <w:t>6.3</w:t>
      </w:r>
      <w:r w:rsidR="00A917B7" w:rsidRPr="00567391">
        <w:rPr>
          <w:rFonts w:ascii="Arial" w:hAnsi="Arial" w:cs="Arial"/>
          <w:sz w:val="16"/>
          <w:szCs w:val="16"/>
        </w:rPr>
        <w:t>.3 Para os materiais que não possuírem especificações detalhadas na tabela SUS, como por exemplo, FIXADOR EXTERNO LINEAR e FIXADOR EXTERNO PARA PUNHO devem ser consignados a pedido expresso da Unidade, especificando o tamanho a ser entregue, pois embora o código SUS não especifique o tamanho dos fixadores é relevante a diferença de tamanho e aplicação em cada caso distinto, evitando assim que haja transtornos para ambas as partes.</w:t>
      </w:r>
    </w:p>
    <w:p w:rsidR="00A917B7" w:rsidRPr="00567391" w:rsidRDefault="00A917B7" w:rsidP="00A917B7">
      <w:pPr>
        <w:spacing w:line="360" w:lineRule="auto"/>
        <w:rPr>
          <w:rFonts w:ascii="Arial" w:hAnsi="Arial" w:cs="Arial"/>
          <w:sz w:val="16"/>
          <w:szCs w:val="16"/>
        </w:rPr>
      </w:pPr>
    </w:p>
    <w:p w:rsidR="00A917B7" w:rsidRDefault="002251EE" w:rsidP="00A917B7">
      <w:pPr>
        <w:rPr>
          <w:rFonts w:ascii="Arial" w:hAnsi="Arial" w:cs="Arial"/>
          <w:sz w:val="16"/>
          <w:szCs w:val="16"/>
        </w:rPr>
      </w:pPr>
      <w:r>
        <w:rPr>
          <w:rFonts w:ascii="Arial" w:hAnsi="Arial" w:cs="Arial"/>
          <w:sz w:val="16"/>
          <w:szCs w:val="16"/>
        </w:rPr>
        <w:t>6.3.4</w:t>
      </w:r>
      <w:r w:rsidR="00A917B7" w:rsidRPr="00567391">
        <w:rPr>
          <w:rFonts w:ascii="Arial" w:hAnsi="Arial" w:cs="Arial"/>
          <w:sz w:val="16"/>
          <w:szCs w:val="16"/>
        </w:rPr>
        <w:t xml:space="preserve"> Os prazos deverão ser cumpridos na íntegra para que não haja paralisação nos serviços e atrasos nas escalas cirúrgicas.</w:t>
      </w:r>
    </w:p>
    <w:p w:rsidR="002251EE" w:rsidRPr="00567391" w:rsidRDefault="002251EE" w:rsidP="00A917B7">
      <w:pPr>
        <w:rPr>
          <w:rFonts w:ascii="Arial" w:hAnsi="Arial" w:cs="Arial"/>
          <w:sz w:val="16"/>
          <w:szCs w:val="16"/>
        </w:rPr>
      </w:pPr>
    </w:p>
    <w:p w:rsidR="00A917B7" w:rsidRPr="00567391" w:rsidRDefault="00A917B7" w:rsidP="00A917B7">
      <w:pPr>
        <w:jc w:val="both"/>
        <w:rPr>
          <w:rFonts w:ascii="Arial" w:hAnsi="Arial" w:cs="Arial"/>
          <w:sz w:val="16"/>
          <w:szCs w:val="16"/>
        </w:rPr>
      </w:pPr>
    </w:p>
    <w:p w:rsidR="0055716E" w:rsidRPr="00A917B7" w:rsidRDefault="0055716E" w:rsidP="00A917B7">
      <w:pPr>
        <w:pStyle w:val="Recuodecorpodetexto"/>
        <w:ind w:left="0"/>
        <w:jc w:val="both"/>
        <w:rPr>
          <w:rFonts w:ascii="Arial" w:hAnsi="Arial" w:cs="Arial"/>
          <w:sz w:val="16"/>
          <w:szCs w:val="16"/>
          <w:lang w:val="pt-BR"/>
        </w:rPr>
      </w:pPr>
      <w:r w:rsidRPr="00A917B7">
        <w:rPr>
          <w:rFonts w:ascii="Arial" w:hAnsi="Arial" w:cs="Arial"/>
          <w:b/>
          <w:sz w:val="16"/>
          <w:szCs w:val="16"/>
          <w:lang w:val="pt-BR"/>
        </w:rPr>
        <w:t xml:space="preserve">6.4. </w:t>
      </w:r>
      <w:r w:rsidR="00F17DD3" w:rsidRPr="00A917B7">
        <w:rPr>
          <w:rFonts w:ascii="Arial" w:hAnsi="Arial" w:cs="Arial"/>
          <w:b/>
          <w:sz w:val="16"/>
          <w:szCs w:val="16"/>
          <w:lang w:val="pt-BR"/>
        </w:rPr>
        <w:t xml:space="preserve">LOCAL/HORÁRIOS: </w:t>
      </w:r>
      <w:r w:rsidR="00E160BA" w:rsidRPr="00A917B7">
        <w:rPr>
          <w:rFonts w:ascii="Arial" w:hAnsi="Arial" w:cs="Arial"/>
          <w:sz w:val="16"/>
          <w:szCs w:val="16"/>
          <w:lang w:val="pt-BR"/>
        </w:rPr>
        <w:t>Os</w:t>
      </w:r>
      <w:r w:rsidR="00E160BA" w:rsidRPr="00A917B7">
        <w:rPr>
          <w:rFonts w:ascii="Arial" w:hAnsi="Arial" w:cs="Arial"/>
          <w:b/>
          <w:sz w:val="16"/>
          <w:szCs w:val="16"/>
          <w:lang w:val="pt-BR"/>
        </w:rPr>
        <w:t xml:space="preserve"> </w:t>
      </w:r>
      <w:r w:rsidR="00E160BA" w:rsidRPr="00A917B7">
        <w:rPr>
          <w:rFonts w:ascii="Arial" w:hAnsi="Arial" w:cs="Arial"/>
          <w:sz w:val="16"/>
          <w:szCs w:val="16"/>
          <w:lang w:val="pt-BR"/>
        </w:rPr>
        <w:t xml:space="preserve">materiais deverão ser entregues no </w:t>
      </w:r>
      <w:r w:rsidRPr="00A917B7">
        <w:rPr>
          <w:rFonts w:ascii="Arial" w:hAnsi="Arial" w:cs="Arial"/>
          <w:sz w:val="16"/>
          <w:szCs w:val="16"/>
          <w:lang w:val="pt-BR"/>
        </w:rPr>
        <w:t xml:space="preserve"> Setor de </w:t>
      </w:r>
      <w:proofErr w:type="spellStart"/>
      <w:r w:rsidRPr="00A917B7">
        <w:rPr>
          <w:rFonts w:ascii="Arial" w:hAnsi="Arial" w:cs="Arial"/>
          <w:sz w:val="16"/>
          <w:szCs w:val="16"/>
          <w:lang w:val="pt-BR"/>
        </w:rPr>
        <w:t>Órteses</w:t>
      </w:r>
      <w:proofErr w:type="spellEnd"/>
      <w:r w:rsidRPr="00A917B7">
        <w:rPr>
          <w:rFonts w:ascii="Arial" w:hAnsi="Arial" w:cs="Arial"/>
          <w:sz w:val="16"/>
          <w:szCs w:val="16"/>
          <w:lang w:val="pt-BR"/>
        </w:rPr>
        <w:t xml:space="preserve"> e Próteses das Unidades Hospitalares:</w:t>
      </w:r>
    </w:p>
    <w:p w:rsidR="0055716E" w:rsidRPr="00567391" w:rsidRDefault="0055716E" w:rsidP="0055716E">
      <w:pPr>
        <w:pStyle w:val="Corpodetexto2"/>
        <w:numPr>
          <w:ilvl w:val="0"/>
          <w:numId w:val="48"/>
        </w:numPr>
        <w:ind w:left="0" w:firstLine="360"/>
        <w:rPr>
          <w:b/>
          <w:sz w:val="16"/>
          <w:szCs w:val="16"/>
        </w:rPr>
      </w:pPr>
      <w:r w:rsidRPr="00567391">
        <w:rPr>
          <w:b/>
          <w:sz w:val="16"/>
          <w:szCs w:val="16"/>
        </w:rPr>
        <w:t>HOSPITAL E PRONTO SOCORRO JOÃO PAULO II – HEPSJP/II: Avenida Campos Sales, 530, Nova Floresta, Porto Velho/RO, Fone (69) 3216 – 5494.</w:t>
      </w:r>
    </w:p>
    <w:p w:rsidR="0055716E" w:rsidRPr="00567391" w:rsidRDefault="0055716E" w:rsidP="0055716E">
      <w:pPr>
        <w:pStyle w:val="Corpodetexto2"/>
        <w:ind w:left="360"/>
        <w:rPr>
          <w:b/>
          <w:sz w:val="16"/>
          <w:szCs w:val="16"/>
        </w:rPr>
      </w:pPr>
    </w:p>
    <w:p w:rsidR="0055716E" w:rsidRPr="00567391" w:rsidRDefault="0055716E" w:rsidP="0055716E">
      <w:pPr>
        <w:pStyle w:val="Corpodetexto2"/>
        <w:numPr>
          <w:ilvl w:val="0"/>
          <w:numId w:val="48"/>
        </w:numPr>
        <w:ind w:left="0" w:firstLine="360"/>
        <w:rPr>
          <w:b/>
          <w:sz w:val="16"/>
          <w:szCs w:val="16"/>
        </w:rPr>
      </w:pPr>
      <w:r w:rsidRPr="00567391">
        <w:rPr>
          <w:b/>
          <w:sz w:val="16"/>
          <w:szCs w:val="16"/>
        </w:rPr>
        <w:t>HOSPITAL DE BASE DR. ARY PINHEIRO – HBAP: Avenida Governador Jorge Teixeira, 3766, Industrial, Porto Velho/RO, Fone (69) 3216 – 5724.</w:t>
      </w:r>
    </w:p>
    <w:p w:rsidR="0055716E" w:rsidRPr="00567391" w:rsidRDefault="0055716E" w:rsidP="0055716E">
      <w:pPr>
        <w:pStyle w:val="PargrafodaLista"/>
        <w:rPr>
          <w:rFonts w:ascii="Arial" w:hAnsi="Arial" w:cs="Arial"/>
          <w:sz w:val="16"/>
          <w:szCs w:val="16"/>
        </w:rPr>
      </w:pPr>
    </w:p>
    <w:p w:rsidR="0055716E" w:rsidRPr="00567391" w:rsidRDefault="0055716E" w:rsidP="0055716E">
      <w:pPr>
        <w:pStyle w:val="Corpodetexto2"/>
        <w:numPr>
          <w:ilvl w:val="0"/>
          <w:numId w:val="48"/>
        </w:numPr>
        <w:ind w:left="0" w:firstLine="360"/>
        <w:rPr>
          <w:b/>
          <w:sz w:val="16"/>
          <w:szCs w:val="16"/>
        </w:rPr>
      </w:pPr>
      <w:r w:rsidRPr="00567391">
        <w:rPr>
          <w:b/>
          <w:sz w:val="16"/>
          <w:szCs w:val="16"/>
        </w:rPr>
        <w:t xml:space="preserve">HOSPITAL REGIONAL DE CACOAL – HRC: Av. </w:t>
      </w:r>
      <w:proofErr w:type="spellStart"/>
      <w:r w:rsidRPr="00567391">
        <w:rPr>
          <w:b/>
          <w:sz w:val="16"/>
          <w:szCs w:val="16"/>
        </w:rPr>
        <w:t>Malaquita</w:t>
      </w:r>
      <w:proofErr w:type="spellEnd"/>
      <w:r w:rsidRPr="00567391">
        <w:rPr>
          <w:b/>
          <w:sz w:val="16"/>
          <w:szCs w:val="16"/>
        </w:rPr>
        <w:t xml:space="preserve">, 3581, Bairro: </w:t>
      </w:r>
      <w:proofErr w:type="spellStart"/>
      <w:r w:rsidRPr="00567391">
        <w:rPr>
          <w:b/>
          <w:sz w:val="16"/>
          <w:szCs w:val="16"/>
        </w:rPr>
        <w:t>Josino</w:t>
      </w:r>
      <w:proofErr w:type="spellEnd"/>
      <w:r w:rsidRPr="00567391">
        <w:rPr>
          <w:b/>
          <w:sz w:val="16"/>
          <w:szCs w:val="16"/>
        </w:rPr>
        <w:t xml:space="preserve"> Brito, Cacoal/RO. Fone (69) 3441-8460.</w:t>
      </w:r>
    </w:p>
    <w:p w:rsidR="0055716E" w:rsidRPr="00567391" w:rsidRDefault="0055716E" w:rsidP="0055716E">
      <w:pPr>
        <w:pStyle w:val="PargrafodaLista"/>
        <w:rPr>
          <w:rFonts w:ascii="Arial" w:hAnsi="Arial" w:cs="Arial"/>
          <w:sz w:val="16"/>
          <w:szCs w:val="16"/>
        </w:rPr>
      </w:pPr>
    </w:p>
    <w:p w:rsidR="0055716E" w:rsidRDefault="0055716E" w:rsidP="0055716E">
      <w:pPr>
        <w:pStyle w:val="Corpodetexto2"/>
        <w:numPr>
          <w:ilvl w:val="0"/>
          <w:numId w:val="48"/>
        </w:numPr>
        <w:ind w:left="0" w:firstLine="360"/>
        <w:rPr>
          <w:b/>
          <w:sz w:val="16"/>
          <w:szCs w:val="16"/>
        </w:rPr>
      </w:pPr>
      <w:r w:rsidRPr="00567391">
        <w:rPr>
          <w:b/>
          <w:sz w:val="16"/>
          <w:szCs w:val="16"/>
        </w:rPr>
        <w:t xml:space="preserve">HOSPITAL REGIONAL DE EXTREMA – HRE: Rua </w:t>
      </w:r>
      <w:proofErr w:type="spellStart"/>
      <w:r w:rsidRPr="00567391">
        <w:rPr>
          <w:b/>
          <w:sz w:val="16"/>
          <w:szCs w:val="16"/>
        </w:rPr>
        <w:t>Abunã</w:t>
      </w:r>
      <w:proofErr w:type="spellEnd"/>
      <w:r w:rsidRPr="00567391">
        <w:rPr>
          <w:b/>
          <w:sz w:val="16"/>
          <w:szCs w:val="16"/>
        </w:rPr>
        <w:t>, 308, Centro, CEP 78.928-000, Fone (69)3252-1502.</w:t>
      </w:r>
    </w:p>
    <w:p w:rsidR="0055716E" w:rsidRDefault="0055716E" w:rsidP="0055716E">
      <w:pPr>
        <w:pStyle w:val="Corpodetexto2"/>
        <w:ind w:left="360" w:firstLine="0"/>
        <w:rPr>
          <w:b/>
          <w:sz w:val="16"/>
          <w:szCs w:val="16"/>
        </w:rPr>
      </w:pPr>
    </w:p>
    <w:p w:rsidR="0055716E" w:rsidRDefault="0055716E" w:rsidP="0055716E">
      <w:pPr>
        <w:pStyle w:val="Corpodetexto2"/>
        <w:ind w:firstLine="0"/>
        <w:rPr>
          <w:b/>
          <w:sz w:val="16"/>
          <w:szCs w:val="16"/>
        </w:rPr>
      </w:pPr>
    </w:p>
    <w:p w:rsidR="0055716E" w:rsidRPr="00567391" w:rsidRDefault="0055716E" w:rsidP="0055716E">
      <w:pPr>
        <w:pStyle w:val="Corpodetexto2"/>
        <w:ind w:left="360" w:firstLine="0"/>
        <w:rPr>
          <w:b/>
          <w:sz w:val="16"/>
          <w:szCs w:val="16"/>
        </w:rPr>
      </w:pPr>
    </w:p>
    <w:p w:rsidR="009D2314" w:rsidRPr="0055716E" w:rsidRDefault="009D2314" w:rsidP="0055716E">
      <w:pPr>
        <w:jc w:val="both"/>
        <w:rPr>
          <w:rFonts w:ascii="Arial" w:hAnsi="Arial" w:cs="Arial"/>
          <w:b/>
          <w:bCs/>
          <w:sz w:val="16"/>
          <w:szCs w:val="16"/>
        </w:rPr>
      </w:pPr>
      <w:r w:rsidRPr="0055716E">
        <w:rPr>
          <w:rFonts w:ascii="Arial" w:hAnsi="Arial" w:cs="Arial"/>
          <w:sz w:val="16"/>
          <w:szCs w:val="16"/>
        </w:rPr>
        <w:t xml:space="preserve">7. </w:t>
      </w:r>
      <w:r w:rsidRPr="0055716E">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lastRenderedPageBreak/>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A01B05" w:rsidRDefault="00A01B05" w:rsidP="00A01B05">
      <w:pPr>
        <w:pStyle w:val="Corpodetexto"/>
        <w:tabs>
          <w:tab w:val="left" w:pos="0"/>
        </w:tabs>
        <w:rPr>
          <w:rFonts w:ascii="Arial" w:hAnsi="Arial" w:cs="Arial"/>
          <w:sz w:val="16"/>
          <w:szCs w:val="16"/>
        </w:rPr>
      </w:pPr>
    </w:p>
    <w:p w:rsidR="00A01B05" w:rsidRPr="00067B8E" w:rsidRDefault="00A01B05" w:rsidP="00A01B05">
      <w:pPr>
        <w:jc w:val="both"/>
        <w:rPr>
          <w:rFonts w:ascii="Arial" w:hAnsi="Arial" w:cs="Arial"/>
          <w:b/>
          <w:bCs/>
          <w:color w:val="000000"/>
          <w:sz w:val="16"/>
          <w:szCs w:val="16"/>
        </w:rPr>
      </w:pPr>
      <w:r>
        <w:rPr>
          <w:rFonts w:ascii="Arial" w:hAnsi="Arial" w:cs="Arial"/>
          <w:b/>
          <w:bCs/>
          <w:color w:val="000000"/>
          <w:sz w:val="16"/>
          <w:szCs w:val="16"/>
        </w:rPr>
        <w:t xml:space="preserve">"10 </w:t>
      </w:r>
      <w:r w:rsidRPr="00067B8E">
        <w:rPr>
          <w:rFonts w:ascii="Arial" w:hAnsi="Arial" w:cs="Arial"/>
          <w:b/>
          <w:bCs/>
          <w:color w:val="000000"/>
          <w:sz w:val="16"/>
          <w:szCs w:val="16"/>
        </w:rPr>
        <w:t xml:space="preserve">- UTILIZAÇÃO DA ATA </w:t>
      </w:r>
    </w:p>
    <w:p w:rsidR="00A01B05" w:rsidRPr="00067B8E" w:rsidRDefault="00A01B05" w:rsidP="00A01B05">
      <w:pPr>
        <w:jc w:val="both"/>
        <w:rPr>
          <w:rFonts w:ascii="Arial" w:hAnsi="Arial" w:cs="Arial"/>
          <w:color w:val="000000"/>
          <w:sz w:val="16"/>
          <w:szCs w:val="16"/>
        </w:rPr>
      </w:pPr>
    </w:p>
    <w:p w:rsidR="00A01B05" w:rsidRPr="005E2FA0" w:rsidRDefault="00A01B05" w:rsidP="00A01B05">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A01B05" w:rsidRDefault="00A01B05" w:rsidP="00A01B05">
      <w:pPr>
        <w:jc w:val="both"/>
        <w:rPr>
          <w:rFonts w:ascii="Arial" w:hAnsi="Arial" w:cs="Arial"/>
          <w:color w:val="000000"/>
          <w:sz w:val="16"/>
          <w:szCs w:val="16"/>
        </w:rPr>
      </w:pPr>
    </w:p>
    <w:p w:rsidR="00A01B05" w:rsidRDefault="00A01B05" w:rsidP="00A01B05">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A01B05" w:rsidRDefault="00A01B05" w:rsidP="00A01B05">
      <w:pPr>
        <w:pStyle w:val="PargrafodaLista1"/>
        <w:ind w:left="705"/>
        <w:jc w:val="both"/>
        <w:rPr>
          <w:rFonts w:ascii="Arial" w:hAnsi="Arial" w:cs="Arial"/>
          <w:color w:val="000000"/>
          <w:sz w:val="16"/>
          <w:szCs w:val="16"/>
        </w:rPr>
      </w:pPr>
    </w:p>
    <w:p w:rsidR="00A01B05" w:rsidRDefault="00A01B05" w:rsidP="00A01B05">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A01B05" w:rsidRDefault="00A01B05" w:rsidP="00A01B05">
      <w:pPr>
        <w:pStyle w:val="PargrafodaLista1"/>
        <w:rPr>
          <w:rFonts w:ascii="Arial" w:hAnsi="Arial" w:cs="Arial"/>
          <w:color w:val="000000"/>
          <w:sz w:val="16"/>
          <w:szCs w:val="16"/>
        </w:rPr>
      </w:pPr>
    </w:p>
    <w:p w:rsidR="00A01B05" w:rsidRPr="005E2FA0" w:rsidRDefault="00A01B05" w:rsidP="00A01B05">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r w:rsidRPr="005E2FA0">
        <w:rPr>
          <w:rFonts w:ascii="Arial" w:hAnsi="Arial" w:cs="Arial"/>
          <w:color w:val="000000"/>
          <w:sz w:val="16"/>
          <w:szCs w:val="16"/>
        </w:rPr>
        <w:t>Caberá ao órgão que se utilizar da ata, verificar a vantagem econômica da adesão a este Registro de Preço.”</w:t>
      </w:r>
    </w:p>
    <w:p w:rsidR="00A01B05" w:rsidRDefault="00A01B05" w:rsidP="00A01B05">
      <w:pPr>
        <w:pStyle w:val="Corpodetexto"/>
        <w:tabs>
          <w:tab w:val="left" w:pos="0"/>
        </w:tabs>
        <w:rPr>
          <w:rFonts w:ascii="Arial" w:hAnsi="Arial" w:cs="Arial"/>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xml:space="preserve">. DAS OBRIGAÇÕES DA DETENTORA DO REGISTRO   </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9719AD">
        <w:rPr>
          <w:rFonts w:ascii="Arial" w:hAnsi="Arial" w:cs="Arial"/>
          <w:sz w:val="16"/>
          <w:szCs w:val="16"/>
        </w:rPr>
        <w:t>Além de cumprir todas as exigências contidas no edital e termo de referência, a empresa deverá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9719AD" w:rsidRDefault="009719AD" w:rsidP="009D2314">
      <w:pPr>
        <w:pStyle w:val="Corpodetexto3"/>
        <w:tabs>
          <w:tab w:val="left" w:pos="900"/>
        </w:tabs>
        <w:ind w:right="47"/>
        <w:rPr>
          <w:rFonts w:ascii="Arial" w:hAnsi="Arial" w:cs="Arial"/>
          <w:sz w:val="16"/>
          <w:szCs w:val="16"/>
        </w:rPr>
      </w:pPr>
    </w:p>
    <w:p w:rsidR="009719AD" w:rsidRPr="009A54D1" w:rsidRDefault="009719AD" w:rsidP="009D2314">
      <w:pPr>
        <w:pStyle w:val="Corpodetexto3"/>
        <w:tabs>
          <w:tab w:val="left" w:pos="900"/>
        </w:tabs>
        <w:ind w:right="47"/>
        <w:rPr>
          <w:rFonts w:ascii="Arial" w:hAnsi="Arial" w:cs="Arial"/>
          <w:sz w:val="16"/>
          <w:szCs w:val="16"/>
        </w:rPr>
      </w:pPr>
      <w:r>
        <w:rPr>
          <w:rFonts w:ascii="Arial" w:hAnsi="Arial" w:cs="Arial"/>
          <w:sz w:val="16"/>
          <w:szCs w:val="16"/>
        </w:rPr>
        <w:t>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6A9F" w:rsidRDefault="00BB6A9F">
      <w:r>
        <w:separator/>
      </w:r>
    </w:p>
  </w:endnote>
  <w:endnote w:type="continuationSeparator" w:id="1">
    <w:p w:rsidR="00BB6A9F" w:rsidRDefault="00BB6A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6A9F" w:rsidRDefault="00BB6A9F">
      <w:r>
        <w:separator/>
      </w:r>
    </w:p>
  </w:footnote>
  <w:footnote w:type="continuationSeparator" w:id="1">
    <w:p w:rsidR="00BB6A9F" w:rsidRDefault="00BB6A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A3C310B"/>
    <w:multiLevelType w:val="hybridMultilevel"/>
    <w:tmpl w:val="4CD4DAB2"/>
    <w:lvl w:ilvl="0" w:tplc="04160017">
      <w:start w:val="1"/>
      <w:numFmt w:val="lowerLetter"/>
      <w:lvlText w:val="%1)"/>
      <w:lvlJc w:val="left"/>
      <w:pPr>
        <w:ind w:left="927" w:hanging="360"/>
      </w:p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7"/>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 w:numId="48">
    <w:abstractNumId w:val="4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251EE"/>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5716E"/>
    <w:rsid w:val="00563419"/>
    <w:rsid w:val="00570245"/>
    <w:rsid w:val="00571745"/>
    <w:rsid w:val="0057352A"/>
    <w:rsid w:val="00577B89"/>
    <w:rsid w:val="00580D95"/>
    <w:rsid w:val="00592E29"/>
    <w:rsid w:val="005965DB"/>
    <w:rsid w:val="005A50AE"/>
    <w:rsid w:val="005A7B62"/>
    <w:rsid w:val="005C080E"/>
    <w:rsid w:val="005C7BAE"/>
    <w:rsid w:val="005D0A15"/>
    <w:rsid w:val="005D38AA"/>
    <w:rsid w:val="005D3977"/>
    <w:rsid w:val="005D4B7F"/>
    <w:rsid w:val="005D73CA"/>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02DB"/>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19A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1B05"/>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17B7"/>
    <w:rsid w:val="00A95772"/>
    <w:rsid w:val="00AA4657"/>
    <w:rsid w:val="00AA5CD4"/>
    <w:rsid w:val="00AA7C4D"/>
    <w:rsid w:val="00AB70A8"/>
    <w:rsid w:val="00AC04A8"/>
    <w:rsid w:val="00AC31A7"/>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1EE"/>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23A"/>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5</Pages>
  <Words>2747</Words>
  <Characters>15484</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31681298287</cp:lastModifiedBy>
  <cp:revision>10</cp:revision>
  <cp:lastPrinted>2013-11-19T15:14:00Z</cp:lastPrinted>
  <dcterms:created xsi:type="dcterms:W3CDTF">2013-11-20T14:21:00Z</dcterms:created>
  <dcterms:modified xsi:type="dcterms:W3CDTF">2013-11-29T13:54:00Z</dcterms:modified>
</cp:coreProperties>
</file>